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2A5CFF"/>
          <w:spacing w:val="200"/>
          <w:sz w:val="20"/>
          <w:szCs w:val="20"/>
        </w:rPr>
        <w:t xml:space="preserve">ZIPTERVIEW</w:t>
      </w:r>
    </w:p>
    <w:p>
      <w:pPr>
        <w:pBdr>
          <w:bottom w:val="single" w:color="2A5CFF" w:sz="6" w:space="1"/>
        </w:pBdr>
        <w:spacing w:after="200" w:before="0"/>
        <w:jc w:val="center"/>
      </w:pPr>
      <w:r>
        <w:rPr>
          <w:rFonts w:ascii="Arial" w:cs="Arial" w:eastAsia="Arial" w:hAnsi="Arial"/>
          <w:b/>
          <w:bCs/>
          <w:color w:val="1A1A18"/>
          <w:sz w:val="48"/>
          <w:szCs w:val="48"/>
        </w:rPr>
        <w:t xml:space="preserve">Refund Policy</w:t>
      </w:r>
    </w:p>
    <w:p>
      <w:pPr>
        <w:spacing w:after="480" w:before="160"/>
        <w:jc w:val="center"/>
      </w:pPr>
      <w:r>
        <w:rPr>
          <w:rFonts w:ascii="Arial" w:cs="Arial" w:eastAsia="Arial" w:hAnsi="Arial"/>
          <w:color w:val="6B6B65"/>
          <w:sz w:val="20"/>
          <w:szCs w:val="20"/>
        </w:rPr>
        <w:t xml:space="preserve">Effective Date: 10 May 2026</w:t>
      </w:r>
      <w:r>
        <w:rPr>
          <w:rFonts w:ascii="Arial" w:cs="Arial" w:eastAsia="Arial" w:hAnsi="Arial"/>
          <w:color w:val="6B6B65"/>
          <w:sz w:val="20"/>
          <w:szCs w:val="20"/>
        </w:rPr>
        <w:t xml:space="preserve">     |     </w:t>
      </w:r>
      <w:r>
        <w:rPr>
          <w:rFonts w:ascii="Arial" w:cs="Arial" w:eastAsia="Arial" w:hAnsi="Arial"/>
          <w:color w:val="6B6B65"/>
          <w:sz w:val="20"/>
          <w:szCs w:val="20"/>
        </w:rPr>
        <w:t xml:space="preserve">Applies to all Zipterview subscription plans</w:t>
      </w:r>
    </w:p>
    <w:p>
      <w:pPr>
        <w:pStyle w:val="Heading1"/>
      </w:pPr>
      <w:r>
        <w:t xml:space="preserve">Overview</w:t>
      </w:r>
    </w:p>
    <w:p>
      <w:pPr>
        <w:spacing w:after="200" w:before="0"/>
      </w:pPr>
      <w:r>
        <w:rPr>
          <w:rFonts w:ascii="Georgia" w:cs="Georgia" w:eastAsia="Georgia" w:hAnsi="Georgia"/>
          <w:color w:val="1A1A18"/>
          <w:sz w:val="24"/>
          <w:szCs w:val="24"/>
        </w:rPr>
        <w:t xml:space="preserve">At Zipterview, we are committed to delivering a product that truly works for you. If for any reason you are not satisfied with your subscription, we offer a </w:t>
      </w:r>
      <w:r>
        <w:rPr>
          <w:rFonts w:ascii="Georgia" w:cs="Georgia" w:eastAsia="Georgia" w:hAnsi="Georgia"/>
          <w:b/>
          <w:bCs/>
          <w:color w:val="1A1A18"/>
          <w:sz w:val="24"/>
          <w:szCs w:val="24"/>
        </w:rPr>
        <w:t xml:space="preserve">30-day money-back guarantee</w:t>
      </w:r>
      <w:r>
        <w:rPr>
          <w:rFonts w:ascii="Georgia" w:cs="Georgia" w:eastAsia="Georgia" w:hAnsi="Georgia"/>
          <w:color w:val="1A1A18"/>
          <w:sz w:val="24"/>
          <w:szCs w:val="24"/>
        </w:rPr>
        <w:t xml:space="preserve"> on initial purchases. This policy outlines the conditions under which refunds are granted, how to request one, and what falls outside the scope of our refund programme.</w:t>
      </w:r>
    </w:p>
    <w:p>
      <w:pPr>
        <w:pStyle w:val="Heading1"/>
      </w:pPr>
      <w:r>
        <w:t xml:space="preserve">1.  Eligibility for a Refund</w:t>
      </w:r>
    </w:p>
    <w:p>
      <w:pPr>
        <w:spacing w:after="140" w:before="0"/>
      </w:pPr>
      <w:r>
        <w:rPr>
          <w:rFonts w:ascii="Georgia" w:cs="Georgia" w:eastAsia="Georgia" w:hAnsi="Georgia"/>
          <w:color w:val="1A1A18"/>
          <w:sz w:val="24"/>
          <w:szCs w:val="24"/>
        </w:rPr>
        <w:t xml:space="preserve">You are eligible for a full refund if all of the following conditions are met:</w:t>
      </w:r>
    </w:p>
    <w:p>
      <w:pPr>
        <w:pStyle w:val="ListParagraph"/>
        <w:numPr>
          <w:ilvl w:val="0"/>
          <w:numId w:val="2"/>
        </w:numPr>
        <w:spacing w:after="60" w:before="60"/>
      </w:pPr>
      <w:r>
        <w:rPr>
          <w:rFonts w:ascii="Georgia" w:cs="Georgia" w:eastAsia="Georgia" w:hAnsi="Georgia"/>
          <w:color w:val="1A1A18"/>
          <w:sz w:val="24"/>
          <w:szCs w:val="24"/>
        </w:rPr>
        <w:t xml:space="preserve">Your refund request is submitted within 30 days of your initial subscription payment.</w:t>
      </w:r>
    </w:p>
    <w:p>
      <w:pPr>
        <w:pStyle w:val="ListParagraph"/>
        <w:numPr>
          <w:ilvl w:val="0"/>
          <w:numId w:val="2"/>
        </w:numPr>
        <w:spacing w:after="60" w:before="60"/>
      </w:pPr>
      <w:r>
        <w:rPr>
          <w:rFonts w:ascii="Georgia" w:cs="Georgia" w:eastAsia="Georgia" w:hAnsi="Georgia"/>
          <w:color w:val="1A1A18"/>
          <w:sz w:val="24"/>
          <w:szCs w:val="24"/>
        </w:rPr>
        <w:t xml:space="preserve">The request is made for a first-time purchase of a Zipterview subscription plan.</w:t>
      </w:r>
    </w:p>
    <w:p>
      <w:pPr>
        <w:pStyle w:val="ListParagraph"/>
        <w:numPr>
          <w:ilvl w:val="0"/>
          <w:numId w:val="2"/>
        </w:numPr>
        <w:spacing w:after="60" w:before="60"/>
      </w:pPr>
      <w:r>
        <w:rPr>
          <w:rFonts w:ascii="Georgia" w:cs="Georgia" w:eastAsia="Georgia" w:hAnsi="Georgia"/>
          <w:color w:val="1A1A18"/>
          <w:sz w:val="24"/>
          <w:szCs w:val="24"/>
        </w:rPr>
        <w:t xml:space="preserve">Your request is submitted via email to support@zipterview.com from the registered account email address.</w:t>
      </w:r>
    </w:p>
    <w:p>
      <w:pPr>
        <w:pStyle w:val="ListParagraph"/>
        <w:numPr>
          <w:ilvl w:val="0"/>
          <w:numId w:val="2"/>
        </w:numPr>
        <w:spacing w:after="60" w:before="60"/>
      </w:pPr>
      <w:r>
        <w:rPr>
          <w:rFonts w:ascii="Georgia" w:cs="Georgia" w:eastAsia="Georgia" w:hAnsi="Georgia"/>
          <w:color w:val="1A1A18"/>
          <w:sz w:val="24"/>
          <w:szCs w:val="24"/>
        </w:rPr>
        <w:t xml:space="preserve">Your account is in good standing and has not violated Zipterview’s Terms of Service.</w:t>
      </w:r>
    </w:p>
    <w:p>
      <w:pPr>
        <w:pStyle w:val="Heading1"/>
      </w:pPr>
      <w:r>
        <w:t xml:space="preserve">2.  Non-Refundable Items</w:t>
      </w:r>
    </w:p>
    <w:p>
      <w:pPr>
        <w:spacing w:after="140" w:before="0"/>
      </w:pPr>
      <w:r>
        <w:rPr>
          <w:rFonts w:ascii="Georgia" w:cs="Georgia" w:eastAsia="Georgia" w:hAnsi="Georgia"/>
          <w:color w:val="1A1A18"/>
          <w:sz w:val="24"/>
          <w:szCs w:val="24"/>
        </w:rPr>
        <w:t xml:space="preserve">The following are not eligible for a refund:</w:t>
      </w:r>
    </w:p>
    <w:p>
      <w:pPr>
        <w:pStyle w:val="ListParagraph"/>
        <w:numPr>
          <w:ilvl w:val="0"/>
          <w:numId w:val="2"/>
        </w:numPr>
        <w:spacing w:after="60" w:before="60"/>
      </w:pPr>
      <w:r>
        <w:rPr>
          <w:rFonts w:ascii="Georgia" w:cs="Georgia" w:eastAsia="Georgia" w:hAnsi="Georgia"/>
          <w:color w:val="1A1A18"/>
          <w:sz w:val="24"/>
          <w:szCs w:val="24"/>
        </w:rPr>
        <w:t xml:space="preserve">Subscription renewals — whether monthly or annual — after the initial 30-day period.</w:t>
      </w:r>
    </w:p>
    <w:p>
      <w:pPr>
        <w:pStyle w:val="ListParagraph"/>
        <w:numPr>
          <w:ilvl w:val="0"/>
          <w:numId w:val="2"/>
        </w:numPr>
        <w:spacing w:after="60" w:before="60"/>
      </w:pPr>
      <w:r>
        <w:rPr>
          <w:rFonts w:ascii="Georgia" w:cs="Georgia" w:eastAsia="Georgia" w:hAnsi="Georgia"/>
          <w:color w:val="1A1A18"/>
          <w:sz w:val="24"/>
          <w:szCs w:val="24"/>
        </w:rPr>
        <w:t xml:space="preserve">Partial months or unused time remaining on a cancelled subscription.</w:t>
      </w:r>
    </w:p>
    <w:p>
      <w:pPr>
        <w:pStyle w:val="ListParagraph"/>
        <w:numPr>
          <w:ilvl w:val="0"/>
          <w:numId w:val="2"/>
        </w:numPr>
        <w:spacing w:after="60" w:before="60"/>
      </w:pPr>
      <w:r>
        <w:rPr>
          <w:rFonts w:ascii="Georgia" w:cs="Georgia" w:eastAsia="Georgia" w:hAnsi="Georgia"/>
          <w:color w:val="1A1A18"/>
          <w:sz w:val="24"/>
          <w:szCs w:val="24"/>
        </w:rPr>
        <w:t xml:space="preserve">Add-on features, credits, or usage-based charges that have already been consumed.</w:t>
      </w:r>
    </w:p>
    <w:p>
      <w:pPr>
        <w:pStyle w:val="ListParagraph"/>
        <w:numPr>
          <w:ilvl w:val="0"/>
          <w:numId w:val="2"/>
        </w:numPr>
        <w:spacing w:after="60" w:before="60"/>
      </w:pPr>
      <w:r>
        <w:rPr>
          <w:rFonts w:ascii="Georgia" w:cs="Georgia" w:eastAsia="Georgia" w:hAnsi="Georgia"/>
          <w:color w:val="1A1A18"/>
          <w:sz w:val="24"/>
          <w:szCs w:val="24"/>
        </w:rPr>
        <w:t xml:space="preserve">Accounts suspended or terminated due to a violation of Zipterview’s Terms of Service.</w:t>
      </w:r>
    </w:p>
    <w:p>
      <w:pPr>
        <w:pStyle w:val="ListParagraph"/>
        <w:numPr>
          <w:ilvl w:val="0"/>
          <w:numId w:val="2"/>
        </w:numPr>
        <w:spacing w:after="60" w:before="60"/>
      </w:pPr>
      <w:r>
        <w:rPr>
          <w:rFonts w:ascii="Georgia" w:cs="Georgia" w:eastAsia="Georgia" w:hAnsi="Georgia"/>
          <w:color w:val="1A1A18"/>
          <w:sz w:val="24"/>
          <w:szCs w:val="24"/>
        </w:rPr>
        <w:t xml:space="preserve">Refund requests submitted after the 30-day window has expired.</w:t>
      </w:r>
    </w:p>
    <w:p>
      <w:pPr>
        <w:pStyle w:val="Heading1"/>
      </w:pPr>
      <w:r>
        <w:t xml:space="preserve">3.  Monthly vs. Annual Subscriptions</w:t>
      </w:r>
    </w:p>
    <w:p>
      <w:pPr>
        <w:pStyle w:val="Heading2"/>
      </w:pPr>
      <w:r>
        <w:t xml:space="preserve">Monthly Plans</w:t>
      </w:r>
    </w:p>
    <w:p>
      <w:pPr>
        <w:spacing w:after="200" w:before="0"/>
      </w:pPr>
      <w:r>
        <w:rPr>
          <w:rFonts w:ascii="Georgia" w:cs="Georgia" w:eastAsia="Georgia" w:hAnsi="Georgia"/>
          <w:color w:val="1A1A18"/>
          <w:sz w:val="24"/>
          <w:szCs w:val="24"/>
        </w:rPr>
        <w:t xml:space="preserve">Refunds are available within 30 days of the first payment only. Subsequent monthly renewals are non-refundable. You may cancel your subscription at any time to prevent future billing, but no refund will be issued for the current billing cycle.</w:t>
      </w:r>
    </w:p>
    <w:p>
      <w:pPr>
        <w:pStyle w:val="Heading2"/>
      </w:pPr>
      <w:r>
        <w:t xml:space="preserve">Annual Plans</w:t>
      </w:r>
    </w:p>
    <w:p>
      <w:pPr>
        <w:spacing w:after="200" w:before="0"/>
      </w:pPr>
      <w:r>
        <w:rPr>
          <w:rFonts w:ascii="Georgia" w:cs="Georgia" w:eastAsia="Georgia" w:hAnsi="Georgia"/>
          <w:color w:val="1A1A18"/>
          <w:sz w:val="24"/>
          <w:szCs w:val="24"/>
        </w:rPr>
        <w:t xml:space="preserve">Refunds are available within 30 days of the initial annual purchase date. After this period, annual subscriptions are non-refundable. Cancelling an annual plan will stop future renewals, but no partial refund will be issued for the remaining period.</w:t>
      </w:r>
    </w:p>
    <w:p>
      <w:pPr>
        <w:pStyle w:val="Heading1"/>
      </w:pPr>
      <w:r>
        <w:t xml:space="preserve">4.  Cancellations</w:t>
      </w:r>
    </w:p>
    <w:p>
      <w:pPr>
        <w:spacing w:after="140" w:before="0"/>
      </w:pPr>
      <w:r>
        <w:rPr>
          <w:rFonts w:ascii="Georgia" w:cs="Georgia" w:eastAsia="Georgia" w:hAnsi="Georgia"/>
          <w:color w:val="1A1A18"/>
          <w:sz w:val="24"/>
          <w:szCs w:val="24"/>
        </w:rPr>
        <w:t xml:space="preserve">You may cancel your Zipterview subscription at any time through your account settings. Please note:</w:t>
      </w:r>
    </w:p>
    <w:p>
      <w:pPr>
        <w:pStyle w:val="ListParagraph"/>
        <w:numPr>
          <w:ilvl w:val="0"/>
          <w:numId w:val="2"/>
        </w:numPr>
        <w:spacing w:after="60" w:before="60"/>
      </w:pPr>
      <w:r>
        <w:rPr>
          <w:rFonts w:ascii="Georgia" w:cs="Georgia" w:eastAsia="Georgia" w:hAnsi="Georgia"/>
          <w:color w:val="1A1A18"/>
          <w:sz w:val="24"/>
          <w:szCs w:val="24"/>
        </w:rPr>
        <w:t xml:space="preserve">Cancellation stops future billing but does not automatically trigger a refund.</w:t>
      </w:r>
    </w:p>
    <w:p>
      <w:pPr>
        <w:pStyle w:val="ListParagraph"/>
        <w:numPr>
          <w:ilvl w:val="0"/>
          <w:numId w:val="2"/>
        </w:numPr>
        <w:spacing w:after="60" w:before="60"/>
      </w:pPr>
      <w:r>
        <w:rPr>
          <w:rFonts w:ascii="Georgia" w:cs="Georgia" w:eastAsia="Georgia" w:hAnsi="Georgia"/>
          <w:color w:val="1A1A18"/>
          <w:sz w:val="24"/>
          <w:szCs w:val="24"/>
        </w:rPr>
        <w:t xml:space="preserve">To request a refund, you must contact our support team separately (see Section 5).</w:t>
      </w:r>
    </w:p>
    <w:p>
      <w:pPr>
        <w:pStyle w:val="ListParagraph"/>
        <w:numPr>
          <w:ilvl w:val="0"/>
          <w:numId w:val="2"/>
        </w:numPr>
        <w:spacing w:after="60" w:before="60"/>
      </w:pPr>
      <w:r>
        <w:rPr>
          <w:rFonts w:ascii="Georgia" w:cs="Georgia" w:eastAsia="Georgia" w:hAnsi="Georgia"/>
          <w:color w:val="1A1A18"/>
          <w:sz w:val="24"/>
          <w:szCs w:val="24"/>
        </w:rPr>
        <w:t xml:space="preserve">Upon cancellation, your account will remain active and accessible until the end of the current billing cycle.</w:t>
      </w:r>
    </w:p>
    <w:p>
      <w:pPr>
        <w:pStyle w:val="Heading1"/>
      </w:pPr>
      <w:r>
        <w:t xml:space="preserve">5.  How to Request a Refund</w:t>
      </w:r>
    </w:p>
    <w:p>
      <w:pPr>
        <w:spacing w:after="140" w:before="0"/>
      </w:pPr>
      <w:r>
        <w:rPr>
          <w:rFonts w:ascii="Georgia" w:cs="Georgia" w:eastAsia="Georgia" w:hAnsi="Georgia"/>
          <w:color w:val="1A1A18"/>
          <w:sz w:val="24"/>
          <w:szCs w:val="24"/>
        </w:rPr>
        <w:t xml:space="preserve">To submit a refund request, please follow these steps:</w:t>
      </w:r>
    </w:p>
    <w:p>
      <w:pPr>
        <w:pStyle w:val="ListParagraph"/>
        <w:numPr>
          <w:ilvl w:val="0"/>
          <w:numId w:val="2"/>
        </w:numPr>
        <w:spacing w:after="80" w:before="80"/>
      </w:pPr>
      <w:r>
        <w:rPr>
          <w:rFonts w:ascii="Georgia" w:cs="Georgia" w:eastAsia="Georgia" w:hAnsi="Georgia"/>
          <w:b/>
          <w:bCs/>
          <w:color w:val="1A1A18"/>
          <w:sz w:val="24"/>
          <w:szCs w:val="24"/>
        </w:rPr>
        <w:t xml:space="preserve">Step 1 — Email our support team: </w:t>
      </w:r>
      <w:r>
        <w:rPr>
          <w:rFonts w:ascii="Georgia" w:cs="Georgia" w:eastAsia="Georgia" w:hAnsi="Georgia"/>
          <w:color w:val="1A1A18"/>
          <w:sz w:val="24"/>
          <w:szCs w:val="24"/>
        </w:rPr>
        <w:t xml:space="preserve">Send your request to support@zipterview.com from your registered account email address.</w:t>
      </w:r>
    </w:p>
    <w:p>
      <w:pPr>
        <w:pStyle w:val="ListParagraph"/>
        <w:numPr>
          <w:ilvl w:val="0"/>
          <w:numId w:val="2"/>
        </w:numPr>
        <w:spacing w:after="80" w:before="80"/>
      </w:pPr>
      <w:r>
        <w:rPr>
          <w:rFonts w:ascii="Georgia" w:cs="Georgia" w:eastAsia="Georgia" w:hAnsi="Georgia"/>
          <w:b/>
          <w:bCs/>
          <w:color w:val="1A1A18"/>
          <w:sz w:val="24"/>
          <w:szCs w:val="24"/>
        </w:rPr>
        <w:t xml:space="preserve">Step 2 — Include your details: </w:t>
      </w:r>
      <w:r>
        <w:rPr>
          <w:rFonts w:ascii="Georgia" w:cs="Georgia" w:eastAsia="Georgia" w:hAnsi="Georgia"/>
          <w:color w:val="1A1A18"/>
          <w:sz w:val="24"/>
          <w:szCs w:val="24"/>
        </w:rPr>
        <w:t xml:space="preserve">Provide your full name, registered email address, subscription plan, and a brief reason for the refund request.</w:t>
      </w:r>
    </w:p>
    <w:p>
      <w:pPr>
        <w:pStyle w:val="ListParagraph"/>
        <w:numPr>
          <w:ilvl w:val="0"/>
          <w:numId w:val="2"/>
        </w:numPr>
        <w:spacing w:after="80" w:before="80"/>
      </w:pPr>
      <w:r>
        <w:rPr>
          <w:rFonts w:ascii="Georgia" w:cs="Georgia" w:eastAsia="Georgia" w:hAnsi="Georgia"/>
          <w:b/>
          <w:bCs/>
          <w:color w:val="1A1A18"/>
          <w:sz w:val="24"/>
          <w:szCs w:val="24"/>
        </w:rPr>
        <w:t xml:space="preserve">Step 3 — Await confirmation: </w:t>
      </w:r>
      <w:r>
        <w:rPr>
          <w:rFonts w:ascii="Georgia" w:cs="Georgia" w:eastAsia="Georgia" w:hAnsi="Georgia"/>
          <w:color w:val="1A1A18"/>
          <w:sz w:val="24"/>
          <w:szCs w:val="24"/>
        </w:rPr>
        <w:t xml:space="preserve">Our support team will review your request and respond within 2–3 business days.</w:t>
      </w:r>
    </w:p>
    <w:p>
      <w:pPr>
        <w:pStyle w:val="ListParagraph"/>
        <w:numPr>
          <w:ilvl w:val="0"/>
          <w:numId w:val="2"/>
        </w:numPr>
        <w:spacing w:after="80" w:before="80"/>
      </w:pPr>
      <w:r>
        <w:rPr>
          <w:rFonts w:ascii="Georgia" w:cs="Georgia" w:eastAsia="Georgia" w:hAnsi="Georgia"/>
          <w:b/>
          <w:bCs/>
          <w:color w:val="1A1A18"/>
          <w:sz w:val="24"/>
          <w:szCs w:val="24"/>
        </w:rPr>
        <w:t xml:space="preserve">Step 4 — Receive your refund: </w:t>
      </w:r>
      <w:r>
        <w:rPr>
          <w:rFonts w:ascii="Georgia" w:cs="Georgia" w:eastAsia="Georgia" w:hAnsi="Georgia"/>
          <w:color w:val="1A1A18"/>
          <w:sz w:val="24"/>
          <w:szCs w:val="24"/>
        </w:rPr>
        <w:t xml:space="preserve">Approved refunds will only be issued to the original payment method used during purchase. Processing takes 5–10 business days.</w:t>
      </w:r>
    </w:p>
    <w:p>
      <w:pPr>
        <w:pStyle w:val="Heading1"/>
      </w:pPr>
      <w:r>
        <w:t xml:space="preserve">6.  Billing Disputes &amp; Chargebacks</w:t>
      </w:r>
    </w:p>
    <w:p>
      <w:pPr>
        <w:spacing w:after="140" w:before="0"/>
      </w:pPr>
      <w:r>
        <w:rPr>
          <w:rFonts w:ascii="Georgia" w:cs="Georgia" w:eastAsia="Georgia" w:hAnsi="Georgia"/>
          <w:color w:val="1A1A18"/>
          <w:sz w:val="24"/>
          <w:szCs w:val="24"/>
        </w:rPr>
        <w:t xml:space="preserve">We understand that billing issues can be frustrating. Before initiating a payment dispute or chargeback with your bank or card provider, we strongly encourage you to contact our support team first at support@zipterview.com. In most cases, we can resolve issues faster directly than through a formal dispute process.</w:t>
      </w:r>
    </w:p>
    <w:p>
      <w:pPr>
        <w:spacing w:after="200" w:before="0"/>
      </w:pPr>
      <w:r>
        <w:rPr>
          <w:rFonts w:ascii="Georgia" w:cs="Georgia" w:eastAsia="Georgia" w:hAnsi="Georgia"/>
          <w:color w:val="1A1A18"/>
          <w:sz w:val="24"/>
          <w:szCs w:val="24"/>
        </w:rPr>
        <w:t xml:space="preserve">Refunds will only be issued to the original payment method used during purchase. Zipterview reserves the right to review, suspend, or limit accounts associated with fraudulent or abusive chargeback activity.</w:t>
      </w:r>
    </w:p>
    <w:p>
      <w:pPr>
        <w:pStyle w:val="Heading1"/>
      </w:pPr>
      <w:r>
        <w:t xml:space="preserve">7.  Changes to This Policy</w:t>
      </w:r>
    </w:p>
    <w:p>
      <w:pPr>
        <w:spacing w:after="200" w:before="0"/>
      </w:pPr>
      <w:r>
        <w:rPr>
          <w:rFonts w:ascii="Georgia" w:cs="Georgia" w:eastAsia="Georgia" w:hAnsi="Georgia"/>
          <w:color w:val="1A1A18"/>
          <w:sz w:val="24"/>
          <w:szCs w:val="24"/>
        </w:rPr>
        <w:t xml:space="preserve">Zipterview reserves the right to modify or update this Refund Policy at any time. Any changes will be communicated to existing customers via email and reflected on this page with an updated effective date. Your continued use of the Zipterview platform following the posting of changes constitutes your acceptance of the revised policy.</w:t>
      </w:r>
    </w:p>
    <w:p>
      <w:pPr>
        <w:pStyle w:val="Heading1"/>
      </w:pPr>
      <w:r>
        <w:t xml:space="preserve">8.  Contact Us</w:t>
      </w:r>
    </w:p>
    <w:p>
      <w:pPr>
        <w:spacing w:after="140" w:before="0"/>
      </w:pPr>
      <w:r>
        <w:rPr>
          <w:rFonts w:ascii="Georgia" w:cs="Georgia" w:eastAsia="Georgia" w:hAnsi="Georgia"/>
          <w:color w:val="1A1A18"/>
          <w:sz w:val="24"/>
          <w:szCs w:val="24"/>
        </w:rPr>
        <w:t xml:space="preserve">If you have any questions about this Refund Policy or your eligibility for a refund, please do not hesitate to get in touch:</w:t>
      </w:r>
    </w:p>
    <w:p>
      <w:pPr>
        <w:spacing w:after="80" w:before="80"/>
      </w:pPr>
      <w:r>
        <w:rPr>
          <w:rFonts w:ascii="Georgia" w:cs="Georgia" w:eastAsia="Georgia" w:hAnsi="Georgia"/>
          <w:b/>
          <w:bCs/>
          <w:color w:val="1A1A18"/>
          <w:sz w:val="24"/>
          <w:szCs w:val="24"/>
        </w:rPr>
        <w:t xml:space="preserve">Email: </w:t>
      </w:r>
      <w:r>
        <w:rPr>
          <w:rFonts w:ascii="Georgia" w:cs="Georgia" w:eastAsia="Georgia" w:hAnsi="Georgia"/>
          <w:color w:val="2A5CFF"/>
          <w:sz w:val="24"/>
          <w:szCs w:val="24"/>
        </w:rPr>
        <w:t xml:space="preserve">support@zipterview.com</w:t>
      </w:r>
    </w:p>
    <w:p>
      <w:pPr>
        <w:spacing w:after="320" w:before="80"/>
      </w:pPr>
      <w:r>
        <w:rPr>
          <w:rFonts w:ascii="Georgia" w:cs="Georgia" w:eastAsia="Georgia" w:hAnsi="Georgia"/>
          <w:b/>
          <w:bCs/>
          <w:color w:val="1A1A18"/>
          <w:sz w:val="24"/>
          <w:szCs w:val="24"/>
        </w:rPr>
        <w:t xml:space="preserve">Website: </w:t>
      </w:r>
      <w:r>
        <w:rPr>
          <w:rFonts w:ascii="Georgia" w:cs="Georgia" w:eastAsia="Georgia" w:hAnsi="Georgia"/>
          <w:color w:val="2A5CFF"/>
          <w:sz w:val="24"/>
          <w:szCs w:val="24"/>
        </w:rPr>
        <w:t xml:space="preserve">www.zipterview.com</w:t>
      </w:r>
    </w:p>
    <w:p>
      <w:pPr>
        <w:pBdr>
          <w:top w:val="single" w:color="2A5CFF" w:sz="4" w:space="1"/>
        </w:pBdr>
        <w:spacing w:after="80" w:before="400"/>
        <w:jc w:val="center"/>
      </w:pPr>
      <w:r>
        <w:rPr>
          <w:rFonts w:ascii="Arial" w:cs="Arial" w:eastAsia="Arial" w:hAnsi="Arial"/>
          <w:color w:val="6B6B65"/>
          <w:sz w:val="18"/>
          <w:szCs w:val="18"/>
        </w:rPr>
        <w:t xml:space="preserve">© 2025 Zipterview. All rights reserved. This policy is governed by the laws of South Africa.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8"/>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A1A18"/>
      <w:sz w:val="36"/>
      <w:szCs w:val="36"/>
    </w:rPr>
  </w:style>
  <w:style w:type="paragraph" w:styleId="Heading2">
    <w:name w:val="Heading 2"/>
    <w:basedOn w:val="Normal"/>
    <w:next w:val="Normal"/>
    <w:qFormat/>
    <w:pPr>
      <w:spacing w:after="100" w:before="300"/>
      <w:outlineLvl w:val="1"/>
    </w:pPr>
    <w:rPr>
      <w:rFonts w:ascii="Arial" w:cs="Arial" w:eastAsia="Arial" w:hAnsi="Arial"/>
      <w:b/>
      <w:bCs/>
      <w:color w:val="1A1A1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2026-05-11T12:19:12.324Z</dcterms:created>
  <dcterms:modified xsi:type="dcterms:W3CDTF">2026-05-11T12:19:12.324Z</dcterms:modified>
</cp:coreProperties>
</file>

<file path=docProps/custom.xml><?xml version="1.0" encoding="utf-8"?>
<Properties xmlns="http://schemas.openxmlformats.org/officeDocument/2006/custom-properties" xmlns:vt="http://schemas.openxmlformats.org/officeDocument/2006/docPropsVTypes"/>
</file>